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71F" w:rsidRPr="00DB2140" w:rsidRDefault="006B4D3D" w:rsidP="00420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  <w:lang w:val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val="ru-RU"/>
        </w:rPr>
        <w:t>Отель</w:t>
      </w:r>
      <w:r w:rsidR="00D6423B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val="ru-RU"/>
        </w:rPr>
        <w:t xml:space="preserve"> «</w:t>
      </w:r>
      <w:proofErr w:type="spellStart"/>
      <w:r w:rsidR="00E4383C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val="ru-RU"/>
        </w:rPr>
        <w:t>Атрио</w:t>
      </w:r>
      <w:proofErr w:type="spellEnd"/>
      <w:r w:rsidR="00D6423B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val="ru-RU"/>
        </w:rPr>
        <w:t>»</w:t>
      </w:r>
      <w:r w:rsidR="00A32579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val="ru-RU"/>
        </w:rPr>
        <w:t xml:space="preserve"> (</w:t>
      </w:r>
      <w:r w:rsidR="00E4383C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val="ru-RU"/>
        </w:rPr>
        <w:t>Гудаута</w:t>
      </w:r>
      <w:r w:rsidR="00A32579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val="ru-RU"/>
        </w:rPr>
        <w:t>)</w:t>
      </w:r>
    </w:p>
    <w:p w:rsidR="0042071F" w:rsidRPr="00DB2140" w:rsidRDefault="0042071F" w:rsidP="00420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7262"/>
      </w:tblGrid>
      <w:tr w:rsidR="0042071F" w:rsidRPr="00E4383C" w:rsidTr="009E037A">
        <w:trPr>
          <w:trHeight w:val="1080"/>
        </w:trPr>
        <w:tc>
          <w:tcPr>
            <w:tcW w:w="2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71F" w:rsidRPr="00E4383C" w:rsidRDefault="0042071F" w:rsidP="004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3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  <w:proofErr w:type="spellEnd"/>
          </w:p>
        </w:tc>
        <w:tc>
          <w:tcPr>
            <w:tcW w:w="7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4D3D" w:rsidRPr="00E4383C" w:rsidRDefault="00E4383C" w:rsidP="00E4383C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ru-RU"/>
              </w:rPr>
            </w:pPr>
            <w:r w:rsidRPr="00E438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Отель </w:t>
            </w:r>
            <w:proofErr w:type="spellStart"/>
            <w:r w:rsidRPr="00E438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ru-RU"/>
              </w:rPr>
              <w:t>Атрио</w:t>
            </w:r>
            <w:proofErr w:type="spellEnd"/>
            <w:r w:rsidRPr="00E438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расположен на черноморском побережье Абхазии в центральной части города Гудаута. Недалеко от отеля находится центральный рынок, где можно купить свежие местные продукты, есть несколько ресторанов и кафе с национальной абхазской кухней. За час можно доехать до знаменитого озеро Рица, </w:t>
            </w:r>
            <w:proofErr w:type="spellStart"/>
            <w:r w:rsidRPr="00E438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ru-RU"/>
              </w:rPr>
              <w:t>Рицинского</w:t>
            </w:r>
            <w:proofErr w:type="spellEnd"/>
            <w:r w:rsidRPr="00E438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национального парка и других природных достопримечательностей региона. Недалеко расположена и российско-абхазская граница — до вокзала в Адлере и Сочинского аэропорта около 80 километров.</w:t>
            </w:r>
          </w:p>
        </w:tc>
      </w:tr>
      <w:tr w:rsidR="0042071F" w:rsidRPr="00E4383C" w:rsidTr="009E037A">
        <w:trPr>
          <w:trHeight w:val="420"/>
        </w:trPr>
        <w:tc>
          <w:tcPr>
            <w:tcW w:w="2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71F" w:rsidRPr="00E4383C" w:rsidRDefault="0042071F" w:rsidP="004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proofErr w:type="spellStart"/>
            <w:r w:rsidRPr="00E43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ляж</w:t>
            </w:r>
            <w:proofErr w:type="spellEnd"/>
          </w:p>
        </w:tc>
        <w:tc>
          <w:tcPr>
            <w:tcW w:w="7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71F" w:rsidRPr="00E4383C" w:rsidRDefault="00E4383C" w:rsidP="006B4D3D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ru-RU"/>
              </w:rPr>
            </w:pPr>
            <w:r w:rsidRPr="00E438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ru-RU"/>
              </w:rPr>
              <w:t>Городской галечный пляж находится в 15 минутах ходьбы.</w:t>
            </w:r>
          </w:p>
        </w:tc>
      </w:tr>
      <w:tr w:rsidR="0042071F" w:rsidRPr="00E4383C" w:rsidTr="00ED4066">
        <w:trPr>
          <w:trHeight w:val="751"/>
        </w:trPr>
        <w:tc>
          <w:tcPr>
            <w:tcW w:w="2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71F" w:rsidRPr="00E4383C" w:rsidRDefault="0042071F" w:rsidP="004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3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Размещение</w:t>
            </w:r>
          </w:p>
        </w:tc>
        <w:tc>
          <w:tcPr>
            <w:tcW w:w="7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579" w:rsidRPr="00E4383C" w:rsidRDefault="00E4383C" w:rsidP="006B4D3D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ru-RU"/>
              </w:rPr>
            </w:pPr>
            <w:r w:rsidRPr="00E438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ru-RU"/>
              </w:rPr>
              <w:t>В распоряжении гостей стандартные номера с удобствами, рассчитанные на 2-х, 3-х или 4-х гостей. В комнатах установлен кондиционеры, везде есть телевизор, холодильник - общий на все номера.</w:t>
            </w:r>
          </w:p>
        </w:tc>
      </w:tr>
      <w:tr w:rsidR="0042071F" w:rsidRPr="00E4383C" w:rsidTr="009E037A">
        <w:trPr>
          <w:trHeight w:val="526"/>
        </w:trPr>
        <w:tc>
          <w:tcPr>
            <w:tcW w:w="2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71F" w:rsidRPr="00E4383C" w:rsidRDefault="0042071F" w:rsidP="004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3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Территория</w:t>
            </w:r>
          </w:p>
        </w:tc>
        <w:tc>
          <w:tcPr>
            <w:tcW w:w="7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71F" w:rsidRPr="00E4383C" w:rsidRDefault="00E4383C" w:rsidP="006B4D3D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u-RU"/>
              </w:rPr>
            </w:pPr>
            <w:r w:rsidRPr="00E438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ru-RU"/>
              </w:rPr>
              <w:t>Двухэтажное здание отеля занимает благоустроенную и закрытую от посторонних территорию.</w:t>
            </w:r>
            <w:r w:rsidRPr="00E438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 </w:t>
            </w:r>
            <w:r w:rsidRPr="00E438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ru-RU"/>
              </w:rPr>
              <w:t>На территории работает столовая, где отдыхающие могут заказать питание, во дворике в зоне для барбекю установлены мангалы — можно пожарить мясо или приготовить овощи гриль. В распоряж</w:t>
            </w:r>
            <w:r w:rsidRPr="00E438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ении гостей также открытый </w:t>
            </w:r>
            <w:r w:rsidRPr="00E438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ru-RU"/>
              </w:rPr>
              <w:t>бассейн, работающий в теплое время года. Дети могут весело провести время на игровой площадке, расположенной возле корпуса.</w:t>
            </w:r>
          </w:p>
        </w:tc>
      </w:tr>
      <w:tr w:rsidR="0042071F" w:rsidRPr="00E4383C" w:rsidTr="009E037A">
        <w:trPr>
          <w:trHeight w:val="525"/>
        </w:trPr>
        <w:tc>
          <w:tcPr>
            <w:tcW w:w="2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71F" w:rsidRPr="00E4383C" w:rsidRDefault="0042071F" w:rsidP="004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3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Питание</w:t>
            </w:r>
          </w:p>
        </w:tc>
        <w:tc>
          <w:tcPr>
            <w:tcW w:w="7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71F" w:rsidRPr="00E4383C" w:rsidRDefault="00E4383C" w:rsidP="00881F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E4383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За</w:t>
            </w:r>
            <w:proofErr w:type="spellEnd"/>
            <w:r w:rsidRPr="00E4383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83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дополнительную</w:t>
            </w:r>
            <w:proofErr w:type="spellEnd"/>
            <w:r w:rsidRPr="00E4383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83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плату</w:t>
            </w:r>
            <w:proofErr w:type="spellEnd"/>
            <w:r w:rsidRPr="00E4383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83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комплексное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bookmarkEnd w:id="0"/>
    </w:tbl>
    <w:p w:rsidR="002C48B2" w:rsidRPr="00DB2140" w:rsidRDefault="002C48B2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2C48B2" w:rsidRPr="00DB214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3F17"/>
    <w:multiLevelType w:val="hybridMultilevel"/>
    <w:tmpl w:val="40903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8719D"/>
    <w:multiLevelType w:val="multilevel"/>
    <w:tmpl w:val="D134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C30D55"/>
    <w:multiLevelType w:val="multilevel"/>
    <w:tmpl w:val="497C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A31DEA"/>
    <w:multiLevelType w:val="multilevel"/>
    <w:tmpl w:val="9BF8E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C3"/>
    <w:rsid w:val="000E37C7"/>
    <w:rsid w:val="000F4D87"/>
    <w:rsid w:val="0013113E"/>
    <w:rsid w:val="002C48B2"/>
    <w:rsid w:val="002E343A"/>
    <w:rsid w:val="00371BC2"/>
    <w:rsid w:val="003D161C"/>
    <w:rsid w:val="00413A1D"/>
    <w:rsid w:val="0042071F"/>
    <w:rsid w:val="0043219C"/>
    <w:rsid w:val="006B4D3D"/>
    <w:rsid w:val="006D0580"/>
    <w:rsid w:val="007B3ED0"/>
    <w:rsid w:val="007C2BC3"/>
    <w:rsid w:val="00860A58"/>
    <w:rsid w:val="00881F61"/>
    <w:rsid w:val="008D2D07"/>
    <w:rsid w:val="00905408"/>
    <w:rsid w:val="009B0D78"/>
    <w:rsid w:val="009E037A"/>
    <w:rsid w:val="00A32579"/>
    <w:rsid w:val="00C57644"/>
    <w:rsid w:val="00D6423B"/>
    <w:rsid w:val="00D72430"/>
    <w:rsid w:val="00D9745D"/>
    <w:rsid w:val="00DB2140"/>
    <w:rsid w:val="00DE5816"/>
    <w:rsid w:val="00E4383C"/>
    <w:rsid w:val="00ED4066"/>
    <w:rsid w:val="00F2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EDDB9"/>
  <w15:chartTrackingRefBased/>
  <w15:docId w15:val="{45D4373D-3C53-47F1-BF19-48E10796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071F"/>
    <w:rPr>
      <w:b/>
      <w:bCs/>
    </w:rPr>
  </w:style>
  <w:style w:type="paragraph" w:styleId="a4">
    <w:name w:val="Normal (Web)"/>
    <w:basedOn w:val="a"/>
    <w:uiPriority w:val="99"/>
    <w:unhideWhenUsed/>
    <w:rsid w:val="009E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D4066"/>
    <w:pPr>
      <w:ind w:left="720"/>
      <w:contextualSpacing/>
    </w:pPr>
  </w:style>
  <w:style w:type="character" w:customStyle="1" w:styleId="renderlistchildren-name">
    <w:name w:val="renderlistchildren-name"/>
    <w:basedOn w:val="a0"/>
    <w:rsid w:val="000F4D87"/>
  </w:style>
  <w:style w:type="paragraph" w:customStyle="1" w:styleId="contentparagraph">
    <w:name w:val="content__paragraph"/>
    <w:basedOn w:val="a"/>
    <w:rsid w:val="00A32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32579"/>
    <w:rPr>
      <w:color w:val="0000FF"/>
      <w:u w:val="single"/>
    </w:rPr>
  </w:style>
  <w:style w:type="character" w:customStyle="1" w:styleId="widget-min-pricecost">
    <w:name w:val="widget-min-price__cost"/>
    <w:basedOn w:val="a0"/>
    <w:rsid w:val="00A32579"/>
  </w:style>
  <w:style w:type="character" w:customStyle="1" w:styleId="ggrcontenttabsitemh">
    <w:name w:val="ggr__content__tabs__item__h"/>
    <w:basedOn w:val="a0"/>
    <w:rsid w:val="00D64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01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48120">
              <w:marLeft w:val="3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1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38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39136">
              <w:marLeft w:val="3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4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2023-05-17T06:58:00Z</dcterms:created>
  <dcterms:modified xsi:type="dcterms:W3CDTF">2023-05-17T07:06:00Z</dcterms:modified>
</cp:coreProperties>
</file>